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68CF" w14:textId="77777777" w:rsidR="004C2D8F" w:rsidRPr="004D4F02" w:rsidRDefault="004C2D8F" w:rsidP="004C2D8F">
      <w:r w:rsidRPr="004C2D8F">
        <w:rPr>
          <w:b/>
          <w:bCs/>
          <w:color w:val="FF5050"/>
          <w:sz w:val="28"/>
          <w:szCs w:val="28"/>
        </w:rPr>
        <w:t>Manual de Vestuario Corporativo</w:t>
      </w:r>
      <w:r w:rsidRPr="004D4F02">
        <w:br/>
        <w:t xml:space="preserve">El presente manual define los lineamientos del vestuario corporativo en </w:t>
      </w:r>
      <w:proofErr w:type="spellStart"/>
      <w:r w:rsidRPr="004D4F02">
        <w:t>Colcafé</w:t>
      </w:r>
      <w:proofErr w:type="spellEnd"/>
      <w:r w:rsidRPr="004D4F02">
        <w:t>, garantizando una imagen profesional y segura dentro de la empresa.</w:t>
      </w:r>
    </w:p>
    <w:p w14:paraId="1009ADD6" w14:textId="74A2E753" w:rsidR="007605C2" w:rsidRPr="004C2D8F" w:rsidRDefault="007605C2" w:rsidP="004C2D8F">
      <w:pPr>
        <w:jc w:val="both"/>
        <w:rPr>
          <w:b/>
          <w:bCs/>
          <w:color w:val="FF0000"/>
          <w:sz w:val="28"/>
          <w:szCs w:val="28"/>
        </w:rPr>
      </w:pPr>
      <w:r w:rsidRPr="004C2D8F">
        <w:rPr>
          <w:b/>
          <w:bCs/>
          <w:color w:val="FF0000"/>
          <w:sz w:val="28"/>
          <w:szCs w:val="28"/>
        </w:rPr>
        <w:t>Objetivo</w:t>
      </w:r>
    </w:p>
    <w:p w14:paraId="11CC3B49" w14:textId="41AFCAF3" w:rsidR="007605C2" w:rsidRDefault="007605C2" w:rsidP="004C2D8F">
      <w:pPr>
        <w:jc w:val="both"/>
      </w:pPr>
      <w:r w:rsidRPr="007605C2">
        <w:t xml:space="preserve">Este manual establece las normas y procedimientos para la dotación de uniformes, equipos de protección personal (EPP) y otros elementos corporativos entregados a los colaboradores de </w:t>
      </w:r>
      <w:proofErr w:type="spellStart"/>
      <w:r w:rsidRPr="007605C2">
        <w:t>Colcafé</w:t>
      </w:r>
      <w:proofErr w:type="spellEnd"/>
      <w:r w:rsidRPr="007605C2">
        <w:t>. Su propósito es garantizar la imagen institucional, seguridad y comodidad del personal, alineándose con los valores y estándares de la empresa.</w:t>
      </w:r>
    </w:p>
    <w:p w14:paraId="2F4BA25D" w14:textId="38092585" w:rsidR="007605C2" w:rsidRPr="004C2D8F" w:rsidRDefault="007605C2" w:rsidP="004C2D8F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4C2D8F">
        <w:rPr>
          <w:rFonts w:ascii="Arial" w:hAnsi="Arial" w:cs="Arial"/>
          <w:b/>
          <w:bCs/>
          <w:color w:val="FF0000"/>
          <w:sz w:val="28"/>
          <w:szCs w:val="28"/>
        </w:rPr>
        <w:t>ALCANCE</w:t>
      </w:r>
    </w:p>
    <w:p w14:paraId="514FAA93" w14:textId="4F131B9E" w:rsidR="007605C2" w:rsidRDefault="007605C2" w:rsidP="004C2D8F">
      <w:p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 xml:space="preserve">Aplica a todos los colaboradores de </w:t>
      </w:r>
      <w:proofErr w:type="spellStart"/>
      <w:r w:rsidRPr="007605C2">
        <w:rPr>
          <w:rFonts w:ascii="Arial" w:hAnsi="Arial" w:cs="Arial"/>
          <w:color w:val="000000" w:themeColor="text1"/>
        </w:rPr>
        <w:t>Colcafé</w:t>
      </w:r>
      <w:proofErr w:type="spellEnd"/>
      <w:r w:rsidRPr="007605C2">
        <w:rPr>
          <w:rFonts w:ascii="Arial" w:hAnsi="Arial" w:cs="Arial"/>
          <w:color w:val="000000" w:themeColor="text1"/>
        </w:rPr>
        <w:t>, incluyendo personal administrativo, operativo y de producción, que requieran dotación corporativa para el desempeño de sus funciones.</w:t>
      </w:r>
    </w:p>
    <w:p w14:paraId="08DD68F5" w14:textId="1D4B52D9" w:rsidR="007605C2" w:rsidRPr="004C2D8F" w:rsidRDefault="007605C2" w:rsidP="004C2D8F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4C2D8F">
        <w:rPr>
          <w:rFonts w:ascii="Arial" w:hAnsi="Arial" w:cs="Arial"/>
          <w:b/>
          <w:bCs/>
          <w:color w:val="FF0000"/>
          <w:sz w:val="28"/>
          <w:szCs w:val="28"/>
        </w:rPr>
        <w:t>. Normativa Aplicable</w:t>
      </w:r>
    </w:p>
    <w:p w14:paraId="495DD674" w14:textId="77777777" w:rsidR="007605C2" w:rsidRPr="007605C2" w:rsidRDefault="007605C2" w:rsidP="004C2D8F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Ley 9 de 1979 - Código Sanitario Nacional.</w:t>
      </w:r>
    </w:p>
    <w:p w14:paraId="2FF8F602" w14:textId="77777777" w:rsidR="007605C2" w:rsidRPr="007605C2" w:rsidRDefault="007605C2" w:rsidP="004C2D8F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Resolución 2400 de 1979 - Reglamento de Higiene y Seguridad Industrial.</w:t>
      </w:r>
    </w:p>
    <w:p w14:paraId="7D028AB5" w14:textId="77777777" w:rsidR="007605C2" w:rsidRPr="007605C2" w:rsidRDefault="007605C2" w:rsidP="004C2D8F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Decreto 1072 de 2015 - Sistema de Gestión de Seguridad y Salud en el Trabajo (SG-SST).</w:t>
      </w:r>
    </w:p>
    <w:p w14:paraId="659035BE" w14:textId="77777777" w:rsidR="007605C2" w:rsidRDefault="007605C2" w:rsidP="004C2D8F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Normas ISO 9001 e ISO 14001 en lo referente a estándares de calidad y sostenibilidad.</w:t>
      </w:r>
    </w:p>
    <w:p w14:paraId="18194B00" w14:textId="77777777" w:rsidR="007605C2" w:rsidRDefault="007605C2" w:rsidP="004C2D8F">
      <w:pPr>
        <w:jc w:val="both"/>
        <w:rPr>
          <w:rFonts w:ascii="Arial" w:hAnsi="Arial" w:cs="Arial"/>
          <w:color w:val="000000" w:themeColor="text1"/>
        </w:rPr>
      </w:pPr>
    </w:p>
    <w:p w14:paraId="5DB44D90" w14:textId="33E846F7" w:rsidR="007605C2" w:rsidRPr="004C2D8F" w:rsidRDefault="004C2D8F" w:rsidP="004C2D8F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4C2D8F">
        <w:rPr>
          <w:rFonts w:ascii="Arial" w:hAnsi="Arial" w:cs="Arial"/>
          <w:b/>
          <w:bCs/>
          <w:color w:val="FF0000"/>
          <w:sz w:val="28"/>
          <w:szCs w:val="28"/>
        </w:rPr>
        <w:t>Categoría</w:t>
      </w:r>
      <w:r w:rsidR="007605C2" w:rsidRPr="004C2D8F">
        <w:rPr>
          <w:rFonts w:ascii="Arial" w:hAnsi="Arial" w:cs="Arial"/>
          <w:b/>
          <w:bCs/>
          <w:color w:val="FF0000"/>
          <w:sz w:val="28"/>
          <w:szCs w:val="28"/>
        </w:rPr>
        <w:t xml:space="preserve"> de Vestuario</w:t>
      </w:r>
    </w:p>
    <w:p w14:paraId="7E2239C6" w14:textId="77777777" w:rsidR="007605C2" w:rsidRPr="007605C2" w:rsidRDefault="007605C2" w:rsidP="004C2D8F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Uniforme Administrativo: Pantalón formal o falda, camisa con logo corporativo y zapatos cerrados.</w:t>
      </w:r>
    </w:p>
    <w:p w14:paraId="020F5F56" w14:textId="77777777" w:rsidR="007605C2" w:rsidRPr="007605C2" w:rsidRDefault="007605C2" w:rsidP="004C2D8F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Uniforme de Producción: Overol o bata industrial, botas de seguridad, guantes y casco cuando aplique.</w:t>
      </w:r>
    </w:p>
    <w:p w14:paraId="22C92A34" w14:textId="77777777" w:rsidR="007605C2" w:rsidRDefault="007605C2" w:rsidP="004C2D8F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Uniforme para Personal de Logística y Transporte: Chaleco reflectivo, pantalón resistente y calzado de seguridad.</w:t>
      </w:r>
    </w:p>
    <w:p w14:paraId="2F45F2F1" w14:textId="77777777" w:rsidR="007605C2" w:rsidRDefault="007605C2" w:rsidP="004C2D8F">
      <w:pPr>
        <w:ind w:left="720"/>
        <w:jc w:val="both"/>
        <w:rPr>
          <w:rFonts w:ascii="Arial" w:hAnsi="Arial" w:cs="Arial"/>
          <w:color w:val="000000" w:themeColor="text1"/>
        </w:rPr>
      </w:pPr>
    </w:p>
    <w:p w14:paraId="59269CB4" w14:textId="77777777" w:rsidR="004C2D8F" w:rsidRDefault="004C2D8F" w:rsidP="004C2D8F">
      <w:pPr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0C16D9B1" w14:textId="70F74533" w:rsidR="007605C2" w:rsidRPr="004C2D8F" w:rsidRDefault="007605C2" w:rsidP="004C2D8F">
      <w:pPr>
        <w:ind w:left="72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4C2D8F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Elementos de protección personal</w:t>
      </w:r>
    </w:p>
    <w:p w14:paraId="5D7629D8" w14:textId="77777777" w:rsidR="007605C2" w:rsidRPr="007605C2" w:rsidRDefault="007605C2" w:rsidP="004C2D8F">
      <w:pPr>
        <w:ind w:left="720"/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 xml:space="preserve">Los </w:t>
      </w:r>
      <w:r w:rsidRPr="007605C2">
        <w:rPr>
          <w:rFonts w:ascii="Arial" w:hAnsi="Arial" w:cs="Arial"/>
          <w:b/>
          <w:bCs/>
          <w:color w:val="000000" w:themeColor="text1"/>
        </w:rPr>
        <w:t>Elementos de Protección Personal (EPP)</w:t>
      </w:r>
      <w:r w:rsidRPr="007605C2">
        <w:rPr>
          <w:rFonts w:ascii="Arial" w:hAnsi="Arial" w:cs="Arial"/>
          <w:color w:val="000000" w:themeColor="text1"/>
        </w:rPr>
        <w:t xml:space="preserve"> para el área de producción en </w:t>
      </w:r>
      <w:proofErr w:type="spellStart"/>
      <w:r w:rsidRPr="007605C2">
        <w:rPr>
          <w:rFonts w:ascii="Arial" w:hAnsi="Arial" w:cs="Arial"/>
          <w:b/>
          <w:bCs/>
          <w:color w:val="000000" w:themeColor="text1"/>
        </w:rPr>
        <w:t>Colcafé</w:t>
      </w:r>
      <w:proofErr w:type="spellEnd"/>
      <w:r w:rsidRPr="007605C2">
        <w:rPr>
          <w:rFonts w:ascii="Arial" w:hAnsi="Arial" w:cs="Arial"/>
          <w:color w:val="000000" w:themeColor="text1"/>
        </w:rPr>
        <w:t xml:space="preserve"> deben cumplir con la normatividad de seguridad industrial en Colombia y estar alineados con los riesgos del entorno laboral. A continuación, te detallo los EPP esenciales:</w:t>
      </w:r>
    </w:p>
    <w:p w14:paraId="19302D7F" w14:textId="77777777" w:rsidR="007605C2" w:rsidRPr="007605C2" w:rsidRDefault="007605C2" w:rsidP="004C2D8F">
      <w:pPr>
        <w:ind w:left="720"/>
        <w:jc w:val="both"/>
        <w:rPr>
          <w:rFonts w:ascii="Arial" w:hAnsi="Arial" w:cs="Arial"/>
          <w:b/>
          <w:bCs/>
          <w:color w:val="FF0000"/>
        </w:rPr>
      </w:pPr>
      <w:r w:rsidRPr="007605C2">
        <w:rPr>
          <w:rFonts w:ascii="Arial" w:hAnsi="Arial" w:cs="Arial"/>
          <w:b/>
          <w:bCs/>
          <w:color w:val="FF0000"/>
        </w:rPr>
        <w:t>1. Protección para la Cabeza</w:t>
      </w:r>
    </w:p>
    <w:p w14:paraId="684E156F" w14:textId="77777777" w:rsidR="007605C2" w:rsidRPr="007605C2" w:rsidRDefault="007605C2" w:rsidP="004C2D8F">
      <w:pPr>
        <w:ind w:left="720"/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Segoe UI Emoji" w:hAnsi="Segoe UI Emoji" w:cs="Segoe UI Emoji"/>
          <w:color w:val="000000" w:themeColor="text1"/>
        </w:rPr>
        <w:t>🔹</w:t>
      </w:r>
      <w:r w:rsidRPr="007605C2">
        <w:rPr>
          <w:rFonts w:ascii="Arial" w:hAnsi="Arial" w:cs="Arial"/>
          <w:color w:val="000000" w:themeColor="text1"/>
        </w:rPr>
        <w:t xml:space="preserve"> </w:t>
      </w:r>
      <w:r w:rsidRPr="007605C2">
        <w:rPr>
          <w:rFonts w:ascii="Arial" w:hAnsi="Arial" w:cs="Arial"/>
          <w:b/>
          <w:bCs/>
          <w:color w:val="FF0000"/>
        </w:rPr>
        <w:t>Gorra o cofia</w:t>
      </w:r>
      <w:r w:rsidRPr="007605C2">
        <w:rPr>
          <w:rFonts w:ascii="Arial" w:hAnsi="Arial" w:cs="Arial"/>
          <w:color w:val="FF0000"/>
        </w:rPr>
        <w:t xml:space="preserve">: </w:t>
      </w:r>
      <w:r w:rsidRPr="007605C2">
        <w:rPr>
          <w:rFonts w:ascii="Arial" w:hAnsi="Arial" w:cs="Arial"/>
          <w:color w:val="000000" w:themeColor="text1"/>
        </w:rPr>
        <w:t>Previene la contaminación de los productos con cabellos.</w:t>
      </w:r>
      <w:r w:rsidRPr="007605C2">
        <w:rPr>
          <w:rFonts w:ascii="Arial" w:hAnsi="Arial" w:cs="Arial"/>
          <w:color w:val="000000" w:themeColor="text1"/>
        </w:rPr>
        <w:br/>
      </w:r>
      <w:r w:rsidRPr="007605C2">
        <w:rPr>
          <w:rFonts w:ascii="Segoe UI Emoji" w:hAnsi="Segoe UI Emoji" w:cs="Segoe UI Emoji"/>
          <w:color w:val="000000" w:themeColor="text1"/>
        </w:rPr>
        <w:t>🔹</w:t>
      </w:r>
      <w:r w:rsidRPr="007605C2">
        <w:rPr>
          <w:rFonts w:ascii="Arial" w:hAnsi="Arial" w:cs="Arial"/>
          <w:color w:val="000000" w:themeColor="text1"/>
        </w:rPr>
        <w:t xml:space="preserve"> </w:t>
      </w:r>
      <w:r w:rsidRPr="007605C2">
        <w:rPr>
          <w:rFonts w:ascii="Arial" w:hAnsi="Arial" w:cs="Arial"/>
          <w:b/>
          <w:bCs/>
          <w:color w:val="FF0000"/>
        </w:rPr>
        <w:t>Casco de seguridad</w:t>
      </w:r>
      <w:r w:rsidRPr="007605C2">
        <w:rPr>
          <w:rFonts w:ascii="Arial" w:hAnsi="Arial" w:cs="Arial"/>
          <w:color w:val="FF0000"/>
        </w:rPr>
        <w:t xml:space="preserve"> </w:t>
      </w:r>
      <w:r w:rsidRPr="007605C2">
        <w:rPr>
          <w:rFonts w:ascii="Arial" w:hAnsi="Arial" w:cs="Arial"/>
          <w:color w:val="000000" w:themeColor="text1"/>
        </w:rPr>
        <w:t>(si hay riesgo de impacto por objetos o estructuras).</w:t>
      </w:r>
    </w:p>
    <w:p w14:paraId="16993B4A" w14:textId="77777777" w:rsidR="007605C2" w:rsidRPr="007605C2" w:rsidRDefault="007605C2" w:rsidP="004C2D8F">
      <w:pPr>
        <w:ind w:left="720"/>
        <w:jc w:val="both"/>
        <w:rPr>
          <w:rFonts w:ascii="Arial" w:hAnsi="Arial" w:cs="Arial"/>
          <w:b/>
          <w:bCs/>
          <w:color w:val="FF0000"/>
        </w:rPr>
      </w:pPr>
      <w:r w:rsidRPr="007605C2">
        <w:rPr>
          <w:rFonts w:ascii="Arial" w:hAnsi="Arial" w:cs="Arial"/>
          <w:b/>
          <w:bCs/>
          <w:color w:val="FF0000"/>
        </w:rPr>
        <w:t>2. Protección Ocular y Facial</w:t>
      </w:r>
    </w:p>
    <w:p w14:paraId="0F8431F2" w14:textId="77777777" w:rsidR="007605C2" w:rsidRPr="007605C2" w:rsidRDefault="007605C2" w:rsidP="004C2D8F">
      <w:pPr>
        <w:ind w:left="720"/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Segoe UI Emoji" w:hAnsi="Segoe UI Emoji" w:cs="Segoe UI Emoji"/>
          <w:color w:val="FF0000"/>
        </w:rPr>
        <w:t>🔹</w:t>
      </w:r>
      <w:r w:rsidRPr="007605C2">
        <w:rPr>
          <w:rFonts w:ascii="Arial" w:hAnsi="Arial" w:cs="Arial"/>
          <w:color w:val="000000" w:themeColor="text1"/>
        </w:rPr>
        <w:t xml:space="preserve"> </w:t>
      </w:r>
      <w:r w:rsidRPr="007605C2">
        <w:rPr>
          <w:rFonts w:ascii="Arial" w:hAnsi="Arial" w:cs="Arial"/>
          <w:b/>
          <w:bCs/>
          <w:color w:val="FF0000"/>
        </w:rPr>
        <w:t>Gafas de seguridad</w:t>
      </w:r>
      <w:r w:rsidRPr="007605C2">
        <w:rPr>
          <w:rFonts w:ascii="Arial" w:hAnsi="Arial" w:cs="Arial"/>
          <w:color w:val="000000" w:themeColor="text1"/>
        </w:rPr>
        <w:t>: Contra partículas en el aire y posibles salpicaduras.</w:t>
      </w:r>
    </w:p>
    <w:p w14:paraId="5D7CBCE5" w14:textId="77777777" w:rsidR="007605C2" w:rsidRPr="007605C2" w:rsidRDefault="007605C2" w:rsidP="004C2D8F">
      <w:pPr>
        <w:ind w:left="720"/>
        <w:jc w:val="both"/>
        <w:rPr>
          <w:rFonts w:ascii="Arial" w:hAnsi="Arial" w:cs="Arial"/>
          <w:b/>
          <w:bCs/>
          <w:color w:val="FF0000"/>
        </w:rPr>
      </w:pPr>
      <w:r w:rsidRPr="007605C2">
        <w:rPr>
          <w:rFonts w:ascii="Arial" w:hAnsi="Arial" w:cs="Arial"/>
          <w:b/>
          <w:bCs/>
          <w:color w:val="FF0000"/>
        </w:rPr>
        <w:t>3. Protección Auditiva</w:t>
      </w:r>
    </w:p>
    <w:p w14:paraId="15678EEF" w14:textId="77777777" w:rsidR="007605C2" w:rsidRPr="007605C2" w:rsidRDefault="007605C2" w:rsidP="004C2D8F">
      <w:pPr>
        <w:ind w:left="720"/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Segoe UI Emoji" w:hAnsi="Segoe UI Emoji" w:cs="Segoe UI Emoji"/>
          <w:color w:val="FF0000"/>
        </w:rPr>
        <w:t>🔹</w:t>
      </w:r>
      <w:r w:rsidRPr="007605C2">
        <w:rPr>
          <w:rFonts w:ascii="Arial" w:hAnsi="Arial" w:cs="Arial"/>
          <w:color w:val="000000" w:themeColor="text1"/>
        </w:rPr>
        <w:t xml:space="preserve"> </w:t>
      </w:r>
      <w:r w:rsidRPr="007605C2">
        <w:rPr>
          <w:rFonts w:ascii="Arial" w:hAnsi="Arial" w:cs="Arial"/>
          <w:b/>
          <w:bCs/>
          <w:color w:val="FF0000"/>
        </w:rPr>
        <w:t>Tapones o protectores auditivos</w:t>
      </w:r>
      <w:r w:rsidRPr="007605C2">
        <w:rPr>
          <w:rFonts w:ascii="Arial" w:hAnsi="Arial" w:cs="Arial"/>
          <w:color w:val="000000" w:themeColor="text1"/>
        </w:rPr>
        <w:t>: Para reducir el impacto del ruido en áreas de producción con maquinaria pesada.</w:t>
      </w:r>
    </w:p>
    <w:p w14:paraId="40E33653" w14:textId="77777777" w:rsidR="007605C2" w:rsidRPr="007605C2" w:rsidRDefault="007605C2" w:rsidP="004C2D8F">
      <w:pPr>
        <w:ind w:left="720"/>
        <w:jc w:val="both"/>
        <w:rPr>
          <w:rFonts w:ascii="Arial" w:hAnsi="Arial" w:cs="Arial"/>
          <w:b/>
          <w:bCs/>
          <w:color w:val="FF0000"/>
        </w:rPr>
      </w:pPr>
      <w:r w:rsidRPr="007605C2">
        <w:rPr>
          <w:rFonts w:ascii="Arial" w:hAnsi="Arial" w:cs="Arial"/>
          <w:b/>
          <w:bCs/>
          <w:color w:val="FF0000"/>
        </w:rPr>
        <w:t>4. Protección Respiratoria</w:t>
      </w:r>
    </w:p>
    <w:p w14:paraId="67A7DD46" w14:textId="77777777" w:rsidR="007605C2" w:rsidRPr="007605C2" w:rsidRDefault="007605C2" w:rsidP="004C2D8F">
      <w:pPr>
        <w:ind w:left="720"/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Segoe UI Emoji" w:hAnsi="Segoe UI Emoji" w:cs="Segoe UI Emoji"/>
          <w:color w:val="FF0000"/>
        </w:rPr>
        <w:t>🔹</w:t>
      </w:r>
      <w:r w:rsidRPr="007605C2">
        <w:rPr>
          <w:rFonts w:ascii="Arial" w:hAnsi="Arial" w:cs="Arial"/>
          <w:color w:val="FF0000"/>
        </w:rPr>
        <w:t xml:space="preserve"> </w:t>
      </w:r>
      <w:r w:rsidRPr="007605C2">
        <w:rPr>
          <w:rFonts w:ascii="Arial" w:hAnsi="Arial" w:cs="Arial"/>
          <w:b/>
          <w:bCs/>
          <w:color w:val="FF0000"/>
        </w:rPr>
        <w:t>Mascarilla o tapabocas</w:t>
      </w:r>
      <w:r w:rsidRPr="007605C2">
        <w:rPr>
          <w:rFonts w:ascii="Arial" w:hAnsi="Arial" w:cs="Arial"/>
          <w:color w:val="000000" w:themeColor="text1"/>
        </w:rPr>
        <w:t>: Para evitar inhalación de polvo de café y otros residuos en suspensión.</w:t>
      </w:r>
    </w:p>
    <w:p w14:paraId="2DE0BF71" w14:textId="77777777" w:rsidR="007605C2" w:rsidRPr="007605C2" w:rsidRDefault="007605C2" w:rsidP="004C2D8F">
      <w:pPr>
        <w:ind w:left="720"/>
        <w:jc w:val="both"/>
        <w:rPr>
          <w:rFonts w:ascii="Arial" w:hAnsi="Arial" w:cs="Arial"/>
          <w:b/>
          <w:bCs/>
          <w:color w:val="FF0000"/>
        </w:rPr>
      </w:pPr>
      <w:r w:rsidRPr="007605C2">
        <w:rPr>
          <w:rFonts w:ascii="Arial" w:hAnsi="Arial" w:cs="Arial"/>
          <w:b/>
          <w:bCs/>
          <w:color w:val="FF0000"/>
        </w:rPr>
        <w:t>5. Protección para Manos y Brazos</w:t>
      </w:r>
    </w:p>
    <w:p w14:paraId="221D12F1" w14:textId="77777777" w:rsidR="007605C2" w:rsidRPr="007605C2" w:rsidRDefault="007605C2" w:rsidP="004C2D8F">
      <w:pPr>
        <w:ind w:left="720"/>
        <w:jc w:val="both"/>
        <w:rPr>
          <w:rFonts w:ascii="Arial" w:hAnsi="Arial" w:cs="Arial"/>
          <w:color w:val="FF0000"/>
        </w:rPr>
      </w:pPr>
      <w:r w:rsidRPr="007605C2">
        <w:rPr>
          <w:rFonts w:ascii="Segoe UI Emoji" w:hAnsi="Segoe UI Emoji" w:cs="Segoe UI Emoji"/>
          <w:color w:val="FF0000"/>
        </w:rPr>
        <w:t>🔹</w:t>
      </w:r>
      <w:r w:rsidRPr="007605C2">
        <w:rPr>
          <w:rFonts w:ascii="Arial" w:hAnsi="Arial" w:cs="Arial"/>
          <w:color w:val="FF0000"/>
        </w:rPr>
        <w:t xml:space="preserve"> </w:t>
      </w:r>
      <w:r w:rsidRPr="007605C2">
        <w:rPr>
          <w:rFonts w:ascii="Arial" w:hAnsi="Arial" w:cs="Arial"/>
          <w:b/>
          <w:bCs/>
          <w:color w:val="FF0000"/>
        </w:rPr>
        <w:t>Guantes de seguridad</w:t>
      </w:r>
      <w:r w:rsidRPr="007605C2">
        <w:rPr>
          <w:rFonts w:ascii="Arial" w:hAnsi="Arial" w:cs="Arial"/>
          <w:color w:val="FF0000"/>
        </w:rPr>
        <w:t>:</w:t>
      </w:r>
    </w:p>
    <w:p w14:paraId="506C6691" w14:textId="77777777" w:rsidR="007605C2" w:rsidRPr="007605C2" w:rsidRDefault="007605C2" w:rsidP="004C2D8F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Anticorte (si manipulan objetos filosos o cortantes).</w:t>
      </w:r>
    </w:p>
    <w:p w14:paraId="69A7994C" w14:textId="77777777" w:rsidR="007605C2" w:rsidRPr="007605C2" w:rsidRDefault="007605C2" w:rsidP="004C2D8F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Resistentes al calor (si trabajan con productos calientes).</w:t>
      </w:r>
    </w:p>
    <w:p w14:paraId="5DB0E388" w14:textId="77777777" w:rsidR="007605C2" w:rsidRPr="007605C2" w:rsidRDefault="007605C2" w:rsidP="004C2D8F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Antideslizantes (para manipulación de carga).</w:t>
      </w:r>
    </w:p>
    <w:p w14:paraId="6615B9F6" w14:textId="77777777" w:rsidR="007605C2" w:rsidRPr="007605C2" w:rsidRDefault="007605C2" w:rsidP="004C2D8F">
      <w:pPr>
        <w:ind w:left="720"/>
        <w:jc w:val="both"/>
        <w:rPr>
          <w:rFonts w:ascii="Arial" w:hAnsi="Arial" w:cs="Arial"/>
          <w:b/>
          <w:bCs/>
          <w:color w:val="FF0000"/>
        </w:rPr>
      </w:pPr>
      <w:r w:rsidRPr="007605C2">
        <w:rPr>
          <w:rFonts w:ascii="Arial" w:hAnsi="Arial" w:cs="Arial"/>
          <w:b/>
          <w:bCs/>
          <w:color w:val="FF0000"/>
        </w:rPr>
        <w:t>6. Protección para el Cuerpo</w:t>
      </w:r>
    </w:p>
    <w:p w14:paraId="6A8BFF3C" w14:textId="77777777" w:rsidR="007605C2" w:rsidRPr="007605C2" w:rsidRDefault="007605C2" w:rsidP="004C2D8F">
      <w:pPr>
        <w:ind w:left="720"/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Segoe UI Emoji" w:hAnsi="Segoe UI Emoji" w:cs="Segoe UI Emoji"/>
          <w:color w:val="FF0000"/>
        </w:rPr>
        <w:t>🔹</w:t>
      </w:r>
      <w:r w:rsidRPr="007605C2">
        <w:rPr>
          <w:rFonts w:ascii="Arial" w:hAnsi="Arial" w:cs="Arial"/>
          <w:color w:val="FF0000"/>
        </w:rPr>
        <w:t xml:space="preserve"> </w:t>
      </w:r>
      <w:r w:rsidRPr="007605C2">
        <w:rPr>
          <w:rFonts w:ascii="Arial" w:hAnsi="Arial" w:cs="Arial"/>
          <w:b/>
          <w:bCs/>
          <w:color w:val="FF0000"/>
        </w:rPr>
        <w:t>Uniforme de trabajo</w:t>
      </w:r>
      <w:r w:rsidRPr="007605C2">
        <w:rPr>
          <w:rFonts w:ascii="Arial" w:hAnsi="Arial" w:cs="Arial"/>
          <w:color w:val="FF0000"/>
        </w:rPr>
        <w:t xml:space="preserve">: </w:t>
      </w:r>
      <w:r w:rsidRPr="007605C2">
        <w:rPr>
          <w:rFonts w:ascii="Arial" w:hAnsi="Arial" w:cs="Arial"/>
          <w:color w:val="000000" w:themeColor="text1"/>
        </w:rPr>
        <w:t>Prendas de algodón o antifluido, preferiblemente de manga larga para evitar contacto con sustancias.</w:t>
      </w:r>
      <w:r w:rsidRPr="007605C2">
        <w:rPr>
          <w:rFonts w:ascii="Arial" w:hAnsi="Arial" w:cs="Arial"/>
          <w:color w:val="000000" w:themeColor="text1"/>
        </w:rPr>
        <w:br/>
      </w:r>
      <w:r w:rsidRPr="007605C2">
        <w:rPr>
          <w:rFonts w:ascii="Segoe UI Emoji" w:hAnsi="Segoe UI Emoji" w:cs="Segoe UI Emoji"/>
          <w:color w:val="FF0000"/>
        </w:rPr>
        <w:t>🔹</w:t>
      </w:r>
      <w:r w:rsidRPr="007605C2">
        <w:rPr>
          <w:rFonts w:ascii="Arial" w:hAnsi="Arial" w:cs="Arial"/>
          <w:color w:val="FF0000"/>
        </w:rPr>
        <w:t xml:space="preserve"> </w:t>
      </w:r>
      <w:r w:rsidRPr="007605C2">
        <w:rPr>
          <w:rFonts w:ascii="Arial" w:hAnsi="Arial" w:cs="Arial"/>
          <w:b/>
          <w:bCs/>
          <w:color w:val="FF0000"/>
        </w:rPr>
        <w:t>Mandil o bata</w:t>
      </w:r>
      <w:r w:rsidRPr="007605C2">
        <w:rPr>
          <w:rFonts w:ascii="Arial" w:hAnsi="Arial" w:cs="Arial"/>
          <w:color w:val="FF0000"/>
        </w:rPr>
        <w:t xml:space="preserve">: </w:t>
      </w:r>
      <w:r w:rsidRPr="007605C2">
        <w:rPr>
          <w:rFonts w:ascii="Arial" w:hAnsi="Arial" w:cs="Arial"/>
          <w:color w:val="000000" w:themeColor="text1"/>
        </w:rPr>
        <w:t>Para evitar el contacto directo con sustancias o productos.</w:t>
      </w:r>
    </w:p>
    <w:p w14:paraId="17CB9E14" w14:textId="77777777" w:rsidR="007605C2" w:rsidRPr="007605C2" w:rsidRDefault="007605C2" w:rsidP="004C2D8F">
      <w:pPr>
        <w:ind w:left="720"/>
        <w:jc w:val="both"/>
        <w:rPr>
          <w:rFonts w:ascii="Arial" w:hAnsi="Arial" w:cs="Arial"/>
          <w:b/>
          <w:bCs/>
          <w:color w:val="FF0000"/>
        </w:rPr>
      </w:pPr>
      <w:r w:rsidRPr="007605C2">
        <w:rPr>
          <w:rFonts w:ascii="Arial" w:hAnsi="Arial" w:cs="Arial"/>
          <w:b/>
          <w:bCs/>
          <w:color w:val="FF0000"/>
        </w:rPr>
        <w:t>7. Protección para Pies y Piernas</w:t>
      </w:r>
    </w:p>
    <w:p w14:paraId="797C33B6" w14:textId="77777777" w:rsidR="007605C2" w:rsidRPr="007605C2" w:rsidRDefault="007605C2" w:rsidP="004C2D8F">
      <w:pPr>
        <w:ind w:left="720"/>
        <w:jc w:val="both"/>
        <w:rPr>
          <w:rFonts w:ascii="Arial" w:hAnsi="Arial" w:cs="Arial"/>
          <w:color w:val="FF0000"/>
        </w:rPr>
      </w:pPr>
      <w:r w:rsidRPr="007605C2">
        <w:rPr>
          <w:rFonts w:ascii="Segoe UI Emoji" w:hAnsi="Segoe UI Emoji" w:cs="Segoe UI Emoji"/>
          <w:color w:val="FF0000"/>
        </w:rPr>
        <w:t>🔹</w:t>
      </w:r>
      <w:r w:rsidRPr="007605C2">
        <w:rPr>
          <w:rFonts w:ascii="Arial" w:hAnsi="Arial" w:cs="Arial"/>
          <w:color w:val="FF0000"/>
        </w:rPr>
        <w:t xml:space="preserve"> </w:t>
      </w:r>
      <w:r w:rsidRPr="007605C2">
        <w:rPr>
          <w:rFonts w:ascii="Arial" w:hAnsi="Arial" w:cs="Arial"/>
          <w:b/>
          <w:bCs/>
          <w:color w:val="FF0000"/>
        </w:rPr>
        <w:t>Botas de seguridad</w:t>
      </w:r>
      <w:r w:rsidRPr="007605C2">
        <w:rPr>
          <w:rFonts w:ascii="Arial" w:hAnsi="Arial" w:cs="Arial"/>
          <w:color w:val="FF0000"/>
        </w:rPr>
        <w:t>:</w:t>
      </w:r>
    </w:p>
    <w:p w14:paraId="2CD8D424" w14:textId="77777777" w:rsidR="007605C2" w:rsidRPr="007605C2" w:rsidRDefault="007605C2" w:rsidP="004C2D8F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Con puntera de acero si hay riesgo de impacto o caída de objetos.</w:t>
      </w:r>
    </w:p>
    <w:p w14:paraId="154F28D8" w14:textId="77777777" w:rsidR="007605C2" w:rsidRPr="007605C2" w:rsidRDefault="007605C2" w:rsidP="004C2D8F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Dieléctricas si hay exposición a electricidad.</w:t>
      </w:r>
    </w:p>
    <w:p w14:paraId="18DEB00D" w14:textId="77777777" w:rsidR="007605C2" w:rsidRPr="007605C2" w:rsidRDefault="007605C2" w:rsidP="004C2D8F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lastRenderedPageBreak/>
        <w:t>Antideslizantes para evitar caídas en suelos húmedos o resbalosos.</w:t>
      </w:r>
    </w:p>
    <w:p w14:paraId="3214A470" w14:textId="77777777" w:rsidR="007605C2" w:rsidRPr="007605C2" w:rsidRDefault="007605C2" w:rsidP="004C2D8F">
      <w:pPr>
        <w:ind w:left="720"/>
        <w:jc w:val="both"/>
        <w:rPr>
          <w:rFonts w:ascii="Arial" w:hAnsi="Arial" w:cs="Arial"/>
          <w:b/>
          <w:bCs/>
          <w:color w:val="FF0000"/>
        </w:rPr>
      </w:pPr>
      <w:r w:rsidRPr="007605C2">
        <w:rPr>
          <w:rFonts w:ascii="Arial" w:hAnsi="Arial" w:cs="Arial"/>
          <w:b/>
          <w:bCs/>
          <w:color w:val="FF0000"/>
        </w:rPr>
        <w:t>8. Protección Contra Caídas (si aplica)</w:t>
      </w:r>
    </w:p>
    <w:p w14:paraId="5CF51BA0" w14:textId="77777777" w:rsidR="007605C2" w:rsidRPr="007605C2" w:rsidRDefault="007605C2" w:rsidP="004C2D8F">
      <w:pPr>
        <w:ind w:left="720"/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Segoe UI Emoji" w:hAnsi="Segoe UI Emoji" w:cs="Segoe UI Emoji"/>
          <w:color w:val="FF0000"/>
        </w:rPr>
        <w:t>🔹</w:t>
      </w:r>
      <w:r w:rsidRPr="007605C2">
        <w:rPr>
          <w:rFonts w:ascii="Arial" w:hAnsi="Arial" w:cs="Arial"/>
          <w:color w:val="FF0000"/>
        </w:rPr>
        <w:t xml:space="preserve"> </w:t>
      </w:r>
      <w:r w:rsidRPr="007605C2">
        <w:rPr>
          <w:rFonts w:ascii="Arial" w:hAnsi="Arial" w:cs="Arial"/>
          <w:b/>
          <w:bCs/>
          <w:color w:val="FF0000"/>
        </w:rPr>
        <w:t>Arnés de seguridad con línea de vida</w:t>
      </w:r>
      <w:r w:rsidRPr="007605C2">
        <w:rPr>
          <w:rFonts w:ascii="Arial" w:hAnsi="Arial" w:cs="Arial"/>
          <w:color w:val="000000" w:themeColor="text1"/>
        </w:rPr>
        <w:t>: Si hay trabajos en alturas dentro de la planta.</w:t>
      </w:r>
    </w:p>
    <w:p w14:paraId="4231B925" w14:textId="77777777" w:rsidR="007605C2" w:rsidRPr="007605C2" w:rsidRDefault="007605C2" w:rsidP="004C2D8F">
      <w:pPr>
        <w:ind w:left="720"/>
        <w:jc w:val="both"/>
        <w:rPr>
          <w:rFonts w:ascii="Arial" w:hAnsi="Arial" w:cs="Arial"/>
          <w:b/>
          <w:bCs/>
          <w:color w:val="FF0000"/>
        </w:rPr>
      </w:pPr>
      <w:r w:rsidRPr="007605C2">
        <w:rPr>
          <w:rFonts w:ascii="Segoe UI Emoji" w:hAnsi="Segoe UI Emoji" w:cs="Segoe UI Emoji"/>
          <w:b/>
          <w:bCs/>
          <w:color w:val="FF0000"/>
        </w:rPr>
        <w:t>✅</w:t>
      </w:r>
      <w:r w:rsidRPr="007605C2">
        <w:rPr>
          <w:rFonts w:ascii="Arial" w:hAnsi="Arial" w:cs="Arial"/>
          <w:b/>
          <w:bCs/>
          <w:color w:val="FF0000"/>
        </w:rPr>
        <w:t xml:space="preserve"> Consideraciones Adicionales</w:t>
      </w:r>
    </w:p>
    <w:p w14:paraId="08988920" w14:textId="77777777" w:rsidR="007605C2" w:rsidRPr="007605C2" w:rsidRDefault="007605C2" w:rsidP="004C2D8F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 xml:space="preserve">Todos los EPP deben cumplir con las normas </w:t>
      </w:r>
      <w:r w:rsidRPr="007605C2">
        <w:rPr>
          <w:rFonts w:ascii="Arial" w:hAnsi="Arial" w:cs="Arial"/>
          <w:b/>
          <w:bCs/>
          <w:color w:val="000000" w:themeColor="text1"/>
        </w:rPr>
        <w:t>ISO 9001, NTC 1700 y la Resolución 0491 de 2020</w:t>
      </w:r>
      <w:r w:rsidRPr="007605C2">
        <w:rPr>
          <w:rFonts w:ascii="Arial" w:hAnsi="Arial" w:cs="Arial"/>
          <w:color w:val="000000" w:themeColor="text1"/>
        </w:rPr>
        <w:t>.</w:t>
      </w:r>
    </w:p>
    <w:p w14:paraId="5ED14B71" w14:textId="77777777" w:rsidR="007605C2" w:rsidRPr="007605C2" w:rsidRDefault="007605C2" w:rsidP="004C2D8F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>La dotación debe revisarse y reponerse periódicamente según el desgaste.</w:t>
      </w:r>
    </w:p>
    <w:p w14:paraId="1E481E72" w14:textId="77777777" w:rsidR="007605C2" w:rsidRPr="007605C2" w:rsidRDefault="007605C2" w:rsidP="004C2D8F">
      <w:pPr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7605C2">
        <w:rPr>
          <w:rFonts w:ascii="Arial" w:hAnsi="Arial" w:cs="Arial"/>
          <w:color w:val="000000" w:themeColor="text1"/>
        </w:rPr>
        <w:t xml:space="preserve">Es clave la </w:t>
      </w:r>
      <w:r w:rsidRPr="007605C2">
        <w:rPr>
          <w:rFonts w:ascii="Arial" w:hAnsi="Arial" w:cs="Arial"/>
          <w:b/>
          <w:bCs/>
          <w:color w:val="000000" w:themeColor="text1"/>
        </w:rPr>
        <w:t>capacitación en el uso correcto de los EPP</w:t>
      </w:r>
      <w:r w:rsidRPr="007605C2">
        <w:rPr>
          <w:rFonts w:ascii="Arial" w:hAnsi="Arial" w:cs="Arial"/>
          <w:color w:val="000000" w:themeColor="text1"/>
        </w:rPr>
        <w:t xml:space="preserve"> para garantizar su efectividad.</w:t>
      </w:r>
    </w:p>
    <w:p w14:paraId="478AE461" w14:textId="77777777" w:rsidR="007605C2" w:rsidRDefault="007605C2" w:rsidP="004C2D8F">
      <w:pPr>
        <w:ind w:left="720"/>
        <w:jc w:val="both"/>
        <w:rPr>
          <w:rFonts w:ascii="Arial" w:hAnsi="Arial" w:cs="Arial"/>
          <w:color w:val="000000" w:themeColor="text1"/>
        </w:rPr>
      </w:pPr>
    </w:p>
    <w:p w14:paraId="3DD6FA3D" w14:textId="0A3B2FFE" w:rsidR="007605C2" w:rsidRPr="007605C2" w:rsidRDefault="007605C2" w:rsidP="004C2D8F">
      <w:pPr>
        <w:jc w:val="both"/>
        <w:rPr>
          <w:color w:val="FF5050"/>
          <w:sz w:val="32"/>
          <w:szCs w:val="32"/>
        </w:rPr>
      </w:pPr>
      <w:r w:rsidRPr="007605C2">
        <w:rPr>
          <w:b/>
          <w:bCs/>
          <w:color w:val="FF5050"/>
          <w:sz w:val="32"/>
          <w:szCs w:val="32"/>
        </w:rPr>
        <w:t>Categorías de Vestuario</w:t>
      </w:r>
    </w:p>
    <w:p w14:paraId="7B4ACECC" w14:textId="77777777" w:rsidR="007605C2" w:rsidRPr="004D4F02" w:rsidRDefault="007605C2" w:rsidP="004C2D8F">
      <w:pPr>
        <w:numPr>
          <w:ilvl w:val="0"/>
          <w:numId w:val="6"/>
        </w:numPr>
        <w:jc w:val="both"/>
      </w:pPr>
      <w:r w:rsidRPr="004D4F02">
        <w:rPr>
          <w:b/>
          <w:bCs/>
        </w:rPr>
        <w:t>Uniforme Administrativo:</w:t>
      </w:r>
      <w:r w:rsidRPr="004D4F02">
        <w:t xml:space="preserve"> Pantalón formal o falda, camisa con logo corporativo y zapatos cerrados.</w:t>
      </w:r>
    </w:p>
    <w:p w14:paraId="7FEC63BD" w14:textId="77777777" w:rsidR="007605C2" w:rsidRPr="004D4F02" w:rsidRDefault="007605C2" w:rsidP="004C2D8F">
      <w:pPr>
        <w:numPr>
          <w:ilvl w:val="0"/>
          <w:numId w:val="6"/>
        </w:numPr>
        <w:jc w:val="both"/>
      </w:pPr>
      <w:r w:rsidRPr="004D4F02">
        <w:rPr>
          <w:b/>
          <w:bCs/>
        </w:rPr>
        <w:t>Uniforme de Producción:</w:t>
      </w:r>
      <w:r w:rsidRPr="004D4F02">
        <w:t xml:space="preserve"> Overol o bata industrial, botas de seguridad, guantes y casco cuando aplique.</w:t>
      </w:r>
    </w:p>
    <w:p w14:paraId="2ABB3EC6" w14:textId="77777777" w:rsidR="007605C2" w:rsidRDefault="007605C2" w:rsidP="004C2D8F">
      <w:pPr>
        <w:numPr>
          <w:ilvl w:val="0"/>
          <w:numId w:val="6"/>
        </w:numPr>
        <w:jc w:val="both"/>
      </w:pPr>
      <w:r w:rsidRPr="004D4F02">
        <w:rPr>
          <w:b/>
          <w:bCs/>
        </w:rPr>
        <w:t>Uniforme para Personal de Logística y Transporte:</w:t>
      </w:r>
      <w:r w:rsidRPr="004D4F02">
        <w:t xml:space="preserve"> Chaleco reflectivo, pantalón resistente y calzado de seguridad.</w:t>
      </w:r>
    </w:p>
    <w:p w14:paraId="25DDFF02" w14:textId="77777777" w:rsidR="007605C2" w:rsidRDefault="007605C2" w:rsidP="004C2D8F">
      <w:pPr>
        <w:jc w:val="both"/>
      </w:pPr>
    </w:p>
    <w:p w14:paraId="3F43C937" w14:textId="77777777" w:rsidR="007605C2" w:rsidRDefault="007605C2" w:rsidP="004C2D8F">
      <w:pPr>
        <w:jc w:val="both"/>
      </w:pPr>
    </w:p>
    <w:p w14:paraId="44221BD6" w14:textId="5A933E3B" w:rsidR="007605C2" w:rsidRPr="007605C2" w:rsidRDefault="007605C2" w:rsidP="004C2D8F">
      <w:pPr>
        <w:jc w:val="both"/>
        <w:rPr>
          <w:color w:val="FF0000"/>
          <w:sz w:val="28"/>
          <w:szCs w:val="28"/>
        </w:rPr>
      </w:pPr>
      <w:r w:rsidRPr="007605C2">
        <w:rPr>
          <w:color w:val="FF0000"/>
          <w:sz w:val="28"/>
          <w:szCs w:val="28"/>
        </w:rPr>
        <w:t>Condiciones de Entrega:</w:t>
      </w:r>
    </w:p>
    <w:p w14:paraId="10B7F646" w14:textId="77777777" w:rsidR="007605C2" w:rsidRPr="007605C2" w:rsidRDefault="007605C2" w:rsidP="004C2D8F">
      <w:pPr>
        <w:numPr>
          <w:ilvl w:val="0"/>
          <w:numId w:val="7"/>
        </w:numPr>
        <w:jc w:val="both"/>
      </w:pPr>
      <w:r w:rsidRPr="007605C2">
        <w:t xml:space="preserve">La dotación se entregará a los colaboradores según el calendario establecido por </w:t>
      </w:r>
      <w:proofErr w:type="spellStart"/>
      <w:r w:rsidRPr="007605C2">
        <w:t>Colcafé</w:t>
      </w:r>
      <w:proofErr w:type="spellEnd"/>
      <w:r w:rsidRPr="007605C2">
        <w:t>.</w:t>
      </w:r>
    </w:p>
    <w:p w14:paraId="7C6F84C9" w14:textId="77777777" w:rsidR="007605C2" w:rsidRPr="007605C2" w:rsidRDefault="007605C2" w:rsidP="004C2D8F">
      <w:pPr>
        <w:numPr>
          <w:ilvl w:val="0"/>
          <w:numId w:val="7"/>
        </w:numPr>
        <w:jc w:val="both"/>
      </w:pPr>
      <w:r w:rsidRPr="007605C2">
        <w:t>Los nuevos colaboradores recibirán su dotación en los primeros días de ingreso.</w:t>
      </w:r>
    </w:p>
    <w:p w14:paraId="5D461D69" w14:textId="77777777" w:rsidR="007605C2" w:rsidRDefault="007605C2" w:rsidP="004C2D8F">
      <w:pPr>
        <w:numPr>
          <w:ilvl w:val="0"/>
          <w:numId w:val="7"/>
        </w:numPr>
        <w:jc w:val="both"/>
      </w:pPr>
      <w:r w:rsidRPr="007605C2">
        <w:t>Todo colaborador debe firmar un acta de entrega al recibir su dotación.</w:t>
      </w:r>
    </w:p>
    <w:p w14:paraId="5DF7585C" w14:textId="77777777" w:rsidR="007605C2" w:rsidRDefault="007605C2" w:rsidP="004C2D8F">
      <w:pPr>
        <w:jc w:val="both"/>
      </w:pPr>
    </w:p>
    <w:p w14:paraId="72CBEEE4" w14:textId="77777777" w:rsidR="007605C2" w:rsidRDefault="007605C2" w:rsidP="004C2D8F">
      <w:pPr>
        <w:jc w:val="both"/>
      </w:pPr>
    </w:p>
    <w:p w14:paraId="4BDD8890" w14:textId="77777777" w:rsidR="007605C2" w:rsidRDefault="007605C2" w:rsidP="004C2D8F">
      <w:pPr>
        <w:jc w:val="both"/>
      </w:pPr>
    </w:p>
    <w:p w14:paraId="4A50903F" w14:textId="6FDDF1AC" w:rsidR="007605C2" w:rsidRPr="004C2D8F" w:rsidRDefault="004C2D8F" w:rsidP="004C2D8F">
      <w:pPr>
        <w:jc w:val="both"/>
        <w:rPr>
          <w:b/>
          <w:bCs/>
          <w:color w:val="FF0000"/>
          <w:sz w:val="28"/>
          <w:szCs w:val="28"/>
        </w:rPr>
      </w:pPr>
      <w:r w:rsidRPr="004C2D8F">
        <w:rPr>
          <w:b/>
          <w:bCs/>
          <w:color w:val="FF0000"/>
          <w:sz w:val="28"/>
          <w:szCs w:val="28"/>
        </w:rPr>
        <w:lastRenderedPageBreak/>
        <w:t xml:space="preserve">            </w:t>
      </w:r>
      <w:r w:rsidR="007605C2" w:rsidRPr="004C2D8F">
        <w:rPr>
          <w:b/>
          <w:bCs/>
          <w:color w:val="FF0000"/>
          <w:sz w:val="28"/>
          <w:szCs w:val="28"/>
        </w:rPr>
        <w:t>Uso y Mantenimiento</w:t>
      </w:r>
    </w:p>
    <w:p w14:paraId="39DD35E7" w14:textId="7F7C5013" w:rsidR="007605C2" w:rsidRDefault="007605C2" w:rsidP="004C2D8F">
      <w:pPr>
        <w:pStyle w:val="Prrafodelista"/>
        <w:numPr>
          <w:ilvl w:val="0"/>
          <w:numId w:val="8"/>
        </w:numPr>
        <w:jc w:val="both"/>
      </w:pPr>
      <w:r w:rsidRPr="007605C2">
        <w:t xml:space="preserve">La dotación debe utilizarse exclusivamente en el horario laboral y dentro de las instalaciones de </w:t>
      </w:r>
      <w:proofErr w:type="spellStart"/>
      <w:r w:rsidRPr="007605C2">
        <w:t>Colcafé</w:t>
      </w:r>
      <w:proofErr w:type="spellEnd"/>
      <w:r w:rsidRPr="007605C2">
        <w:t>.</w:t>
      </w:r>
    </w:p>
    <w:p w14:paraId="2086D328" w14:textId="68BBFD26" w:rsidR="007605C2" w:rsidRDefault="007605C2" w:rsidP="004C2D8F">
      <w:pPr>
        <w:pStyle w:val="Prrafodelista"/>
        <w:numPr>
          <w:ilvl w:val="0"/>
          <w:numId w:val="8"/>
        </w:numPr>
        <w:jc w:val="both"/>
      </w:pPr>
      <w:r w:rsidRPr="007605C2">
        <w:t>Se debe mantener en buen estado y limpieza, cumpliendo con los protocolos de higiene de la industria alimentaria.</w:t>
      </w:r>
    </w:p>
    <w:p w14:paraId="2B9C0CAF" w14:textId="6997542A" w:rsidR="007605C2" w:rsidRDefault="007605C2" w:rsidP="004C2D8F">
      <w:pPr>
        <w:pStyle w:val="Prrafodelista"/>
        <w:numPr>
          <w:ilvl w:val="0"/>
          <w:numId w:val="8"/>
        </w:numPr>
        <w:jc w:val="both"/>
      </w:pPr>
      <w:r w:rsidRPr="007605C2">
        <w:t>En caso de daño por uso indebido, el colaborador asumirá los costos de reposición.</w:t>
      </w:r>
    </w:p>
    <w:p w14:paraId="26D21899" w14:textId="77777777" w:rsidR="007605C2" w:rsidRDefault="007605C2" w:rsidP="004C2D8F">
      <w:pPr>
        <w:pStyle w:val="Prrafodelista"/>
        <w:jc w:val="both"/>
      </w:pPr>
    </w:p>
    <w:p w14:paraId="43C675C1" w14:textId="77777777" w:rsidR="007605C2" w:rsidRPr="004C2D8F" w:rsidRDefault="007605C2" w:rsidP="004C2D8F">
      <w:pPr>
        <w:pStyle w:val="Prrafodelista"/>
        <w:jc w:val="both"/>
        <w:rPr>
          <w:color w:val="FF0000"/>
          <w:sz w:val="28"/>
          <w:szCs w:val="28"/>
        </w:rPr>
      </w:pPr>
    </w:p>
    <w:p w14:paraId="31BADCBB" w14:textId="167928AB" w:rsidR="007605C2" w:rsidRPr="004C2D8F" w:rsidRDefault="004C2D8F" w:rsidP="004C2D8F">
      <w:pPr>
        <w:pStyle w:val="Prrafodelista"/>
        <w:jc w:val="both"/>
        <w:rPr>
          <w:b/>
          <w:bCs/>
          <w:color w:val="FF0000"/>
          <w:sz w:val="28"/>
          <w:szCs w:val="28"/>
        </w:rPr>
      </w:pPr>
      <w:r w:rsidRPr="004C2D8F">
        <w:rPr>
          <w:b/>
          <w:bCs/>
          <w:color w:val="FF0000"/>
          <w:sz w:val="28"/>
          <w:szCs w:val="28"/>
        </w:rPr>
        <w:t>Reposición y Renovación</w:t>
      </w:r>
    </w:p>
    <w:p w14:paraId="11382A73" w14:textId="77777777" w:rsidR="004C2D8F" w:rsidRPr="004C2D8F" w:rsidRDefault="004C2D8F" w:rsidP="004C2D8F">
      <w:pPr>
        <w:pStyle w:val="NormalWeb"/>
        <w:numPr>
          <w:ilvl w:val="0"/>
          <w:numId w:val="8"/>
        </w:numPr>
        <w:jc w:val="both"/>
      </w:pPr>
      <w:proofErr w:type="spellStart"/>
      <w:r w:rsidRPr="004C2D8F">
        <w:rPr>
          <w:color w:val="202020"/>
        </w:rPr>
        <w:t>Colcafé</w:t>
      </w:r>
      <w:proofErr w:type="spellEnd"/>
      <w:r w:rsidRPr="004C2D8F">
        <w:rPr>
          <w:color w:val="202020"/>
        </w:rPr>
        <w:t xml:space="preserve"> renovará la dotación conforme a la vida útil de los elementos y normativas de seguridad.</w:t>
      </w:r>
    </w:p>
    <w:p w14:paraId="1888C891" w14:textId="74249FFC" w:rsidR="004C2D8F" w:rsidRDefault="004C2D8F" w:rsidP="004C2D8F">
      <w:pPr>
        <w:pStyle w:val="Prrafodelista"/>
        <w:numPr>
          <w:ilvl w:val="0"/>
          <w:numId w:val="8"/>
        </w:numPr>
        <w:jc w:val="both"/>
      </w:pPr>
      <w:r w:rsidRPr="004C2D8F">
        <w:t>En caso de deterioro prematuro por causas ajenas al colaborador, se evaluará la reposición sin costo.</w:t>
      </w:r>
    </w:p>
    <w:p w14:paraId="47FACDBC" w14:textId="27C0A840" w:rsidR="004C2D8F" w:rsidRPr="007605C2" w:rsidRDefault="004C2D8F" w:rsidP="004C2D8F">
      <w:pPr>
        <w:pStyle w:val="Prrafodelista"/>
        <w:numPr>
          <w:ilvl w:val="0"/>
          <w:numId w:val="8"/>
        </w:numPr>
        <w:jc w:val="both"/>
      </w:pPr>
      <w:r w:rsidRPr="004C2D8F">
        <w:t>En caso de pérdida, el colaborador deberá reportarlo y asumir el costo de reposición, salvo en casos justificados.</w:t>
      </w:r>
    </w:p>
    <w:p w14:paraId="3FAB9E13" w14:textId="5C9C00B0" w:rsidR="007605C2" w:rsidRPr="004C2D8F" w:rsidRDefault="004C2D8F" w:rsidP="004C2D8F">
      <w:pPr>
        <w:jc w:val="both"/>
        <w:rPr>
          <w:b/>
          <w:bCs/>
          <w:color w:val="FF0000"/>
          <w:sz w:val="28"/>
          <w:szCs w:val="28"/>
        </w:rPr>
      </w:pPr>
      <w:r w:rsidRPr="004C2D8F">
        <w:rPr>
          <w:b/>
          <w:bCs/>
          <w:color w:val="FF0000"/>
          <w:sz w:val="28"/>
          <w:szCs w:val="28"/>
        </w:rPr>
        <w:t xml:space="preserve">            Disposición Final</w:t>
      </w:r>
    </w:p>
    <w:p w14:paraId="03A4DE47" w14:textId="22807397" w:rsidR="004C2D8F" w:rsidRPr="004C2D8F" w:rsidRDefault="004C2D8F" w:rsidP="004C2D8F">
      <w:pPr>
        <w:pStyle w:val="Prrafodelista"/>
        <w:numPr>
          <w:ilvl w:val="0"/>
          <w:numId w:val="10"/>
        </w:numPr>
        <w:jc w:val="both"/>
      </w:pPr>
      <w:r w:rsidRPr="004C2D8F">
        <w:t>La dotación antigua debe ser devuelta al recibir una nueva para su correcta disposición.</w:t>
      </w:r>
    </w:p>
    <w:p w14:paraId="66EFEA89" w14:textId="77777777" w:rsidR="004C2D8F" w:rsidRDefault="004C2D8F" w:rsidP="004C2D8F">
      <w:pPr>
        <w:numPr>
          <w:ilvl w:val="0"/>
          <w:numId w:val="9"/>
        </w:numPr>
        <w:jc w:val="both"/>
      </w:pPr>
      <w:r w:rsidRPr="004C2D8F">
        <w:t>En caso de retiro de la empresa, el colaborador debe devolver todos los elementos entregados.</w:t>
      </w:r>
    </w:p>
    <w:p w14:paraId="088FEE73" w14:textId="77777777" w:rsidR="004C2D8F" w:rsidRDefault="004C2D8F" w:rsidP="004C2D8F">
      <w:pPr>
        <w:jc w:val="both"/>
      </w:pPr>
    </w:p>
    <w:p w14:paraId="73B54575" w14:textId="7E4F761B" w:rsidR="004C2D8F" w:rsidRPr="004C2D8F" w:rsidRDefault="004C2D8F" w:rsidP="004C2D8F">
      <w:pPr>
        <w:jc w:val="both"/>
        <w:rPr>
          <w:b/>
          <w:bCs/>
          <w:color w:val="FF0000"/>
          <w:sz w:val="28"/>
          <w:szCs w:val="28"/>
        </w:rPr>
      </w:pPr>
      <w:r w:rsidRPr="004C2D8F">
        <w:rPr>
          <w:b/>
          <w:bCs/>
          <w:color w:val="FF0000"/>
          <w:sz w:val="28"/>
          <w:szCs w:val="28"/>
        </w:rPr>
        <w:t xml:space="preserve"> Sanciones</w:t>
      </w:r>
    </w:p>
    <w:p w14:paraId="71D9B160" w14:textId="56719EE4" w:rsidR="004C2D8F" w:rsidRDefault="004C2D8F" w:rsidP="004C2D8F">
      <w:pPr>
        <w:jc w:val="both"/>
      </w:pPr>
      <w:r w:rsidRPr="004C2D8F">
        <w:t xml:space="preserve">El incumplimiento de las normas establecidas en este manual podrá dar </w:t>
      </w:r>
      <w:r w:rsidRPr="004C2D8F">
        <w:t>lugar. a</w:t>
      </w:r>
      <w:r w:rsidRPr="004C2D8F">
        <w:t xml:space="preserve"> sanciones disciplinarias según el reglamento interno de </w:t>
      </w:r>
      <w:proofErr w:type="spellStart"/>
      <w:r w:rsidRPr="004C2D8F">
        <w:t>Colcafé</w:t>
      </w:r>
      <w:proofErr w:type="spellEnd"/>
      <w:r w:rsidRPr="004C2D8F">
        <w:t>.</w:t>
      </w:r>
    </w:p>
    <w:p w14:paraId="198B49D6" w14:textId="77777777" w:rsidR="004C2D8F" w:rsidRDefault="004C2D8F" w:rsidP="004C2D8F">
      <w:pPr>
        <w:jc w:val="both"/>
      </w:pPr>
    </w:p>
    <w:p w14:paraId="7DF7088D" w14:textId="00F89383" w:rsidR="004C2D8F" w:rsidRPr="004C2D8F" w:rsidRDefault="004C2D8F" w:rsidP="004C2D8F">
      <w:pPr>
        <w:jc w:val="both"/>
        <w:rPr>
          <w:b/>
          <w:bCs/>
          <w:color w:val="FF0000"/>
          <w:sz w:val="28"/>
          <w:szCs w:val="28"/>
        </w:rPr>
      </w:pPr>
      <w:r w:rsidRPr="004C2D8F">
        <w:rPr>
          <w:b/>
          <w:bCs/>
          <w:color w:val="FF0000"/>
          <w:sz w:val="28"/>
          <w:szCs w:val="28"/>
        </w:rPr>
        <w:t>Disposiciones Generales</w:t>
      </w:r>
    </w:p>
    <w:p w14:paraId="33DD0F5B" w14:textId="7509BF59" w:rsidR="004C2D8F" w:rsidRPr="004C2D8F" w:rsidRDefault="004C2D8F" w:rsidP="004C2D8F">
      <w:pPr>
        <w:jc w:val="both"/>
      </w:pPr>
      <w:r w:rsidRPr="004C2D8F">
        <w:t xml:space="preserve">Este manual será revisado y actualizado periódicamente según las necesidades de </w:t>
      </w:r>
      <w:proofErr w:type="spellStart"/>
      <w:r w:rsidRPr="004C2D8F">
        <w:t>Colcafé</w:t>
      </w:r>
      <w:proofErr w:type="spellEnd"/>
      <w:r w:rsidRPr="004C2D8F">
        <w:t xml:space="preserve"> y normativas vigentes en la industria alimentaria.</w:t>
      </w:r>
    </w:p>
    <w:p w14:paraId="38631D99" w14:textId="1D057212" w:rsidR="004C2D8F" w:rsidRDefault="004C2D8F" w:rsidP="007605C2"/>
    <w:p w14:paraId="1B4B9670" w14:textId="77777777" w:rsidR="007605C2" w:rsidRDefault="007605C2" w:rsidP="007605C2">
      <w:pPr>
        <w:ind w:left="720"/>
        <w:rPr>
          <w:rFonts w:ascii="Arial" w:hAnsi="Arial" w:cs="Arial"/>
          <w:color w:val="000000" w:themeColor="text1"/>
        </w:rPr>
      </w:pPr>
    </w:p>
    <w:p w14:paraId="0F9031A6" w14:textId="77777777" w:rsidR="007605C2" w:rsidRPr="007605C2" w:rsidRDefault="007605C2" w:rsidP="007605C2">
      <w:pPr>
        <w:ind w:left="720"/>
        <w:rPr>
          <w:rFonts w:ascii="Arial" w:hAnsi="Arial" w:cs="Arial"/>
          <w:color w:val="000000" w:themeColor="text1"/>
        </w:rPr>
      </w:pPr>
    </w:p>
    <w:p w14:paraId="34F618FB" w14:textId="77777777" w:rsidR="007605C2" w:rsidRPr="007605C2" w:rsidRDefault="007605C2" w:rsidP="007605C2">
      <w:pPr>
        <w:rPr>
          <w:rFonts w:ascii="Arial" w:hAnsi="Arial" w:cs="Arial"/>
          <w:color w:val="000000" w:themeColor="text1"/>
        </w:rPr>
      </w:pPr>
    </w:p>
    <w:p w14:paraId="56FCF861" w14:textId="77777777" w:rsidR="007605C2" w:rsidRPr="007605C2" w:rsidRDefault="007605C2">
      <w:pPr>
        <w:rPr>
          <w:rFonts w:ascii="Arial" w:hAnsi="Arial" w:cs="Arial"/>
          <w:color w:val="000000" w:themeColor="text1"/>
        </w:rPr>
      </w:pPr>
    </w:p>
    <w:sectPr w:rsidR="007605C2" w:rsidRPr="007605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11"/>
    <w:multiLevelType w:val="multilevel"/>
    <w:tmpl w:val="EC8A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15BEB"/>
    <w:multiLevelType w:val="multilevel"/>
    <w:tmpl w:val="FBE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B2CB9"/>
    <w:multiLevelType w:val="multilevel"/>
    <w:tmpl w:val="ECA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16F27"/>
    <w:multiLevelType w:val="multilevel"/>
    <w:tmpl w:val="DB02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00437"/>
    <w:multiLevelType w:val="multilevel"/>
    <w:tmpl w:val="DE20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65E4B"/>
    <w:multiLevelType w:val="multilevel"/>
    <w:tmpl w:val="6E30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96F66"/>
    <w:multiLevelType w:val="hybridMultilevel"/>
    <w:tmpl w:val="AF9EBB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65EA3"/>
    <w:multiLevelType w:val="hybridMultilevel"/>
    <w:tmpl w:val="BB9CDB44"/>
    <w:lvl w:ilvl="0" w:tplc="2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53174FC9"/>
    <w:multiLevelType w:val="multilevel"/>
    <w:tmpl w:val="3FD6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41A93"/>
    <w:multiLevelType w:val="multilevel"/>
    <w:tmpl w:val="4066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050611">
    <w:abstractNumId w:val="1"/>
  </w:num>
  <w:num w:numId="2" w16cid:durableId="1543521943">
    <w:abstractNumId w:val="8"/>
  </w:num>
  <w:num w:numId="3" w16cid:durableId="1029065835">
    <w:abstractNumId w:val="2"/>
  </w:num>
  <w:num w:numId="4" w16cid:durableId="1429236167">
    <w:abstractNumId w:val="9"/>
  </w:num>
  <w:num w:numId="5" w16cid:durableId="2024697341">
    <w:abstractNumId w:val="4"/>
  </w:num>
  <w:num w:numId="6" w16cid:durableId="162550907">
    <w:abstractNumId w:val="3"/>
  </w:num>
  <w:num w:numId="7" w16cid:durableId="781413816">
    <w:abstractNumId w:val="0"/>
  </w:num>
  <w:num w:numId="8" w16cid:durableId="1103763949">
    <w:abstractNumId w:val="6"/>
  </w:num>
  <w:num w:numId="9" w16cid:durableId="194197070">
    <w:abstractNumId w:val="5"/>
  </w:num>
  <w:num w:numId="10" w16cid:durableId="1247231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C2"/>
    <w:rsid w:val="004C2D8F"/>
    <w:rsid w:val="00595D55"/>
    <w:rsid w:val="0076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C817"/>
  <w15:chartTrackingRefBased/>
  <w15:docId w15:val="{DD8703C6-B440-440F-AF0A-739C2AB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0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0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0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0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0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0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0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0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0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0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0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0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05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05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05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05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05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05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0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0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0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0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0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05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05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05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0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05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05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Salazar Montoya</dc:creator>
  <cp:keywords/>
  <dc:description/>
  <cp:lastModifiedBy>Luisa Fernanda Salazar Montoya</cp:lastModifiedBy>
  <cp:revision>1</cp:revision>
  <dcterms:created xsi:type="dcterms:W3CDTF">2025-03-27T16:22:00Z</dcterms:created>
  <dcterms:modified xsi:type="dcterms:W3CDTF">2025-03-27T16:39:00Z</dcterms:modified>
</cp:coreProperties>
</file>